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02DA" w14:textId="77777777" w:rsidR="00314E60" w:rsidRDefault="00B62E5F">
      <w:r>
        <w:t xml:space="preserve">Terms &amp; conditions </w:t>
      </w:r>
    </w:p>
    <w:p w14:paraId="1B214927" w14:textId="77777777" w:rsidR="00B62E5F" w:rsidRDefault="00B62E5F"/>
    <w:p w14:paraId="67001C7B" w14:textId="77777777" w:rsidR="00B62E5F" w:rsidRDefault="00B62E5F" w:rsidP="00EC6BFF">
      <w:pPr>
        <w:pStyle w:val="ListParagraph"/>
        <w:numPr>
          <w:ilvl w:val="0"/>
          <w:numId w:val="3"/>
        </w:numPr>
      </w:pPr>
      <w:r>
        <w:t xml:space="preserve">The terms of “The Company” - </w:t>
      </w:r>
      <w:proofErr w:type="spellStart"/>
      <w:r>
        <w:t>Exeplore</w:t>
      </w:r>
      <w:proofErr w:type="spellEnd"/>
      <w:r>
        <w:t xml:space="preserve"> limited t/a Devon Cycling Holidays are agreed by nature of purchasing a linked travel arrangement with us.</w:t>
      </w:r>
    </w:p>
    <w:p w14:paraId="0A51872F" w14:textId="77777777" w:rsidR="00B62E5F" w:rsidRDefault="00B62E5F" w:rsidP="00EC6BFF">
      <w:pPr>
        <w:pStyle w:val="ListParagraph"/>
        <w:numPr>
          <w:ilvl w:val="0"/>
          <w:numId w:val="3"/>
        </w:numPr>
      </w:pPr>
      <w:r>
        <w:t>These terms and conditions are subject to change, in writing from time to time.</w:t>
      </w:r>
    </w:p>
    <w:p w14:paraId="74BBCA26" w14:textId="6B8142F1" w:rsidR="00B62E5F" w:rsidRDefault="00B62E5F" w:rsidP="00EC6BFF">
      <w:pPr>
        <w:pStyle w:val="ListParagraph"/>
        <w:numPr>
          <w:ilvl w:val="0"/>
          <w:numId w:val="3"/>
        </w:numPr>
      </w:pPr>
      <w:r>
        <w:t>The customer is the lead rider and every participant in any activity or service provided by “The Company”.</w:t>
      </w:r>
    </w:p>
    <w:p w14:paraId="6346F6DC" w14:textId="77777777" w:rsidR="00B62E5F" w:rsidRDefault="00B62E5F" w:rsidP="00EC6BFF">
      <w:pPr>
        <w:pStyle w:val="ListParagraph"/>
        <w:numPr>
          <w:ilvl w:val="0"/>
          <w:numId w:val="3"/>
        </w:numPr>
      </w:pPr>
      <w:r>
        <w:t>The activity or service is payable in advance due to the nature of arranging services in the tourism industry.</w:t>
      </w:r>
    </w:p>
    <w:p w14:paraId="347934DB" w14:textId="77777777" w:rsidR="00B62E5F" w:rsidRDefault="00B62E5F" w:rsidP="00EC6BFF">
      <w:pPr>
        <w:pStyle w:val="ListParagraph"/>
        <w:numPr>
          <w:ilvl w:val="0"/>
          <w:numId w:val="3"/>
        </w:numPr>
      </w:pPr>
      <w:r>
        <w:t>The customer agrees that any cost in arranging this service is payable no later than 30 days prior to the travel or service date.</w:t>
      </w:r>
    </w:p>
    <w:p w14:paraId="28ED94B8" w14:textId="77777777" w:rsidR="00B62E5F" w:rsidRDefault="00B62E5F" w:rsidP="00EC6BFF">
      <w:pPr>
        <w:pStyle w:val="ListParagraph"/>
        <w:numPr>
          <w:ilvl w:val="0"/>
          <w:numId w:val="3"/>
        </w:numPr>
      </w:pPr>
      <w:r>
        <w:t>The customer agrees to cover the administration costs of providing the linked travel arrangement and that these costs make up the deposit, this is non- refundable.</w:t>
      </w:r>
    </w:p>
    <w:p w14:paraId="3D6F248B" w14:textId="77777777" w:rsidR="00B62E5F" w:rsidRDefault="00B62E5F" w:rsidP="00EC6BFF">
      <w:pPr>
        <w:pStyle w:val="ListParagraph"/>
        <w:numPr>
          <w:ilvl w:val="0"/>
          <w:numId w:val="3"/>
        </w:numPr>
      </w:pPr>
      <w:r>
        <w:t>The Company hold any remaining balance of funds in a client account, these funds will not be accessed until the customer is entirely happy with their holiday.</w:t>
      </w:r>
    </w:p>
    <w:p w14:paraId="6BD9D032" w14:textId="77777777" w:rsidR="00B62E5F" w:rsidRDefault="00B62E5F" w:rsidP="00EC6BFF">
      <w:pPr>
        <w:pStyle w:val="ListParagraph"/>
        <w:numPr>
          <w:ilvl w:val="0"/>
          <w:numId w:val="3"/>
        </w:numPr>
      </w:pPr>
      <w:r>
        <w:t>If “The Company” does not hear to the contrary with in 48 hours of the travel arrangement or holiday finishing then we assume that the customer is entirely satisfied.</w:t>
      </w:r>
    </w:p>
    <w:p w14:paraId="1E14F6FE" w14:textId="77777777" w:rsidR="00B62E5F" w:rsidRDefault="00B62E5F" w:rsidP="00EC6BFF">
      <w:pPr>
        <w:pStyle w:val="ListParagraph"/>
        <w:numPr>
          <w:ilvl w:val="0"/>
          <w:numId w:val="3"/>
        </w:numPr>
      </w:pPr>
      <w:r>
        <w:t>The customer is responsible for the hire equipment that we provide for the duration of the hire period.</w:t>
      </w:r>
    </w:p>
    <w:p w14:paraId="2554263F" w14:textId="77777777" w:rsidR="00C7519D" w:rsidRDefault="00B62E5F" w:rsidP="00EC6BFF">
      <w:pPr>
        <w:pStyle w:val="ListParagraph"/>
        <w:numPr>
          <w:ilvl w:val="0"/>
          <w:numId w:val="3"/>
        </w:numPr>
      </w:pPr>
      <w:r>
        <w:t>The customer agrees that any call out and labour costs associated with a non- mechanical fault</w:t>
      </w:r>
      <w:r w:rsidR="00C7519D">
        <w:t xml:space="preserve"> road or trail side call out is their responsibility and cost.</w:t>
      </w:r>
    </w:p>
    <w:p w14:paraId="284C0CAA" w14:textId="77777777" w:rsidR="00C7519D" w:rsidRDefault="00C7519D" w:rsidP="00EC6BFF">
      <w:pPr>
        <w:pStyle w:val="ListParagraph"/>
        <w:numPr>
          <w:ilvl w:val="0"/>
          <w:numId w:val="3"/>
        </w:numPr>
      </w:pPr>
      <w:r>
        <w:t>The customer can opt to buy our insurance and that is offered prior to booking.</w:t>
      </w:r>
    </w:p>
    <w:p w14:paraId="088E9E11" w14:textId="77777777" w:rsidR="00C7519D" w:rsidRDefault="00C7519D" w:rsidP="00EC6BFF">
      <w:pPr>
        <w:pStyle w:val="ListParagraph"/>
        <w:numPr>
          <w:ilvl w:val="0"/>
          <w:numId w:val="3"/>
        </w:numPr>
      </w:pPr>
      <w:r>
        <w:t>Any mechanical fault is repaired or replaced as soon as is reasonably possible.</w:t>
      </w:r>
    </w:p>
    <w:p w14:paraId="6252B084" w14:textId="77777777" w:rsidR="00B62E5F" w:rsidRDefault="00C7519D" w:rsidP="00EC6BFF">
      <w:pPr>
        <w:pStyle w:val="ListParagraph"/>
        <w:numPr>
          <w:ilvl w:val="0"/>
          <w:numId w:val="3"/>
        </w:numPr>
      </w:pPr>
      <w:r>
        <w:t>The term “Self -Led Tour” describes a chosen route being led by the customer and or their group members.</w:t>
      </w:r>
    </w:p>
    <w:p w14:paraId="194A9697" w14:textId="77777777" w:rsidR="00C7519D" w:rsidRDefault="00C7519D" w:rsidP="00EC6BFF">
      <w:pPr>
        <w:pStyle w:val="ListParagraph"/>
        <w:numPr>
          <w:ilvl w:val="0"/>
          <w:numId w:val="3"/>
        </w:numPr>
      </w:pPr>
      <w:r>
        <w:t>“The Company” does not take responsibility for the accuracy of any mapping or route guidance.  The Customer must satisfy themselves that they can direct themselves around the chosen route entir</w:t>
      </w:r>
      <w:r w:rsidR="00EC6BFF">
        <w:t>ely</w:t>
      </w:r>
      <w:r>
        <w:t>.</w:t>
      </w:r>
    </w:p>
    <w:p w14:paraId="5D7FE224" w14:textId="77777777" w:rsidR="00C7519D" w:rsidRDefault="00C7519D" w:rsidP="00EC6BFF">
      <w:pPr>
        <w:pStyle w:val="ListParagraph"/>
        <w:numPr>
          <w:ilvl w:val="0"/>
          <w:numId w:val="3"/>
        </w:numPr>
      </w:pPr>
      <w:r>
        <w:t>“The Guide” – company representative leading the ride for the customer</w:t>
      </w:r>
      <w:r w:rsidR="008C15EA">
        <w:t xml:space="preserve"> is not responsible for the mechanical integrity of the rider’s bikes.</w:t>
      </w:r>
    </w:p>
    <w:p w14:paraId="608848F3" w14:textId="77777777" w:rsidR="00625994" w:rsidRDefault="00EC6BFF" w:rsidP="00EC6BFF">
      <w:pPr>
        <w:pStyle w:val="ListParagraph"/>
        <w:numPr>
          <w:ilvl w:val="0"/>
          <w:numId w:val="3"/>
        </w:numPr>
      </w:pPr>
      <w:r>
        <w:t xml:space="preserve">“The Company will make every effort to </w:t>
      </w:r>
      <w:r w:rsidR="00625994">
        <w:t xml:space="preserve">make sure that </w:t>
      </w:r>
      <w:r>
        <w:t>the customers experience</w:t>
      </w:r>
      <w:r w:rsidR="00625994">
        <w:t xml:space="preserve"> is</w:t>
      </w:r>
      <w:r>
        <w:t xml:space="preserve"> as relaxing and comfortable as possible.  </w:t>
      </w:r>
    </w:p>
    <w:p w14:paraId="0E135D44" w14:textId="5FE9B5FE" w:rsidR="008C15EA" w:rsidRDefault="00625994" w:rsidP="00EC6BFF">
      <w:pPr>
        <w:pStyle w:val="ListParagraph"/>
        <w:numPr>
          <w:ilvl w:val="0"/>
          <w:numId w:val="3"/>
        </w:numPr>
      </w:pPr>
      <w:r>
        <w:t>T</w:t>
      </w:r>
      <w:r w:rsidR="00EC6BFF">
        <w:t xml:space="preserve">he company is not liable for </w:t>
      </w:r>
      <w:r>
        <w:t xml:space="preserve">all </w:t>
      </w:r>
      <w:r w:rsidR="00EC6BFF">
        <w:t xml:space="preserve">the goods </w:t>
      </w:r>
      <w:r>
        <w:t>and/</w:t>
      </w:r>
      <w:r w:rsidR="00EC6BFF">
        <w:t>or services supplied</w:t>
      </w:r>
      <w:r>
        <w:t>.  The customer accepts that</w:t>
      </w:r>
      <w:r w:rsidR="00EC6BFF">
        <w:t xml:space="preserve"> by purchasing a “linked travel arrangement” the</w:t>
      </w:r>
      <w:r>
        <w:t xml:space="preserve">y </w:t>
      </w:r>
      <w:r w:rsidR="00EC6BFF">
        <w:t>accept that their “multiple contracts” are with each individual supplier of each product or service supplied.</w:t>
      </w:r>
      <w:bookmarkStart w:id="0" w:name="_GoBack"/>
      <w:bookmarkEnd w:id="0"/>
    </w:p>
    <w:p w14:paraId="17EDB98B" w14:textId="77777777" w:rsidR="00EC6BFF" w:rsidRDefault="00EC6BFF" w:rsidP="00EC6BFF">
      <w:pPr>
        <w:ind w:left="360"/>
      </w:pPr>
    </w:p>
    <w:sectPr w:rsidR="00EC6BFF" w:rsidSect="00CE29E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06B8C" w14:textId="77777777" w:rsidR="00320D1A" w:rsidRDefault="00320D1A" w:rsidP="00B62E5F">
      <w:r>
        <w:separator/>
      </w:r>
    </w:p>
  </w:endnote>
  <w:endnote w:type="continuationSeparator" w:id="0">
    <w:p w14:paraId="0C3E630E" w14:textId="77777777" w:rsidR="00320D1A" w:rsidRDefault="00320D1A" w:rsidP="00B6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21B80" w14:textId="77777777" w:rsidR="00320D1A" w:rsidRDefault="00320D1A" w:rsidP="00B62E5F">
      <w:r>
        <w:separator/>
      </w:r>
    </w:p>
  </w:footnote>
  <w:footnote w:type="continuationSeparator" w:id="0">
    <w:p w14:paraId="1720F436" w14:textId="77777777" w:rsidR="00320D1A" w:rsidRDefault="00320D1A" w:rsidP="00B6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2CD5" w14:textId="77777777" w:rsidR="00B62E5F" w:rsidRDefault="00B62E5F">
    <w:pPr>
      <w:pStyle w:val="Header"/>
    </w:pPr>
    <w:proofErr w:type="spellStart"/>
    <w:r>
      <w:t>Exeplore</w:t>
    </w:r>
    <w:proofErr w:type="spellEnd"/>
    <w:r>
      <w:t xml:space="preserve"> Limited, Bittern Road, </w:t>
    </w:r>
    <w:proofErr w:type="spellStart"/>
    <w:r>
      <w:t>Sowton</w:t>
    </w:r>
    <w:proofErr w:type="spellEnd"/>
    <w:r>
      <w:t>, EX2 7LW</w:t>
    </w:r>
  </w:p>
  <w:p w14:paraId="34CCB801" w14:textId="77777777" w:rsidR="00B62E5F" w:rsidRDefault="00B62E5F">
    <w:pPr>
      <w:pStyle w:val="Header"/>
    </w:pPr>
    <w:r>
      <w:t>Registered in England &amp; Wales - 07951174</w:t>
    </w:r>
  </w:p>
  <w:p w14:paraId="2CBBC2ED" w14:textId="77777777" w:rsidR="00B62E5F" w:rsidRDefault="00B62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75E7"/>
    <w:multiLevelType w:val="hybridMultilevel"/>
    <w:tmpl w:val="E31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D016A"/>
    <w:multiLevelType w:val="hybridMultilevel"/>
    <w:tmpl w:val="BD4C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73F8"/>
    <w:multiLevelType w:val="hybridMultilevel"/>
    <w:tmpl w:val="6FC4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5F"/>
    <w:rsid w:val="002F3634"/>
    <w:rsid w:val="00314E60"/>
    <w:rsid w:val="00320D1A"/>
    <w:rsid w:val="003259A8"/>
    <w:rsid w:val="00625994"/>
    <w:rsid w:val="00815128"/>
    <w:rsid w:val="008C15EA"/>
    <w:rsid w:val="009C2806"/>
    <w:rsid w:val="00B62E5F"/>
    <w:rsid w:val="00C7519D"/>
    <w:rsid w:val="00CE29EE"/>
    <w:rsid w:val="00EC6BFF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DD05B"/>
  <w15:chartTrackingRefBased/>
  <w15:docId w15:val="{5A754856-FA0C-F74E-884F-8A5BEDAD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E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E5F"/>
  </w:style>
  <w:style w:type="paragraph" w:styleId="Footer">
    <w:name w:val="footer"/>
    <w:basedOn w:val="Normal"/>
    <w:link w:val="FooterChar"/>
    <w:uiPriority w:val="99"/>
    <w:unhideWhenUsed/>
    <w:rsid w:val="00B62E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E5F"/>
  </w:style>
  <w:style w:type="paragraph" w:styleId="ListParagraph">
    <w:name w:val="List Paragraph"/>
    <w:basedOn w:val="Normal"/>
    <w:uiPriority w:val="34"/>
    <w:qFormat/>
    <w:rsid w:val="00B62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9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2019-06-19T18:32:00Z</cp:lastPrinted>
  <dcterms:created xsi:type="dcterms:W3CDTF">2019-06-19T18:44:00Z</dcterms:created>
  <dcterms:modified xsi:type="dcterms:W3CDTF">2019-06-19T18:44:00Z</dcterms:modified>
</cp:coreProperties>
</file>